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F3306">
      <w:pPr>
        <w:pStyle w:val="Heading1"/>
      </w:pPr>
      <w:bookmarkStart w:id="0" w:name="_GoBack"/>
      <w:bookmarkEnd w:id="0"/>
    </w:p>
    <w:p w:rsidR="00000000" w:rsidRDefault="008F3306">
      <w:pPr>
        <w:pStyle w:val="Heading1"/>
      </w:pPr>
    </w:p>
    <w:p w:rsidR="00000000" w:rsidRDefault="008F3306">
      <w:pPr>
        <w:pStyle w:val="Heading1"/>
      </w:pPr>
    </w:p>
    <w:p w:rsidR="00000000" w:rsidRDefault="008F3306">
      <w:pPr>
        <w:pStyle w:val="Heading1"/>
      </w:pPr>
      <w:r>
        <w:t>Sample article for library newsletters</w:t>
      </w:r>
    </w:p>
    <w:p w:rsidR="00000000" w:rsidRDefault="008F3306">
      <w:pPr>
        <w:rPr>
          <w:sz w:val="32"/>
        </w:rPr>
      </w:pPr>
    </w:p>
    <w:p w:rsidR="00000000" w:rsidRDefault="008F3306">
      <w:pPr>
        <w:rPr>
          <w:sz w:val="32"/>
        </w:rPr>
      </w:pPr>
    </w:p>
    <w:p w:rsidR="00000000" w:rsidRDefault="008F3306">
      <w:pPr>
        <w:pStyle w:val="Heading1"/>
        <w:rPr>
          <w:sz w:val="28"/>
        </w:rPr>
      </w:pPr>
      <w:r>
        <w:rPr>
          <w:sz w:val="28"/>
        </w:rPr>
        <w:t>ROI study proves public libraries’ worth</w:t>
      </w:r>
    </w:p>
    <w:p w:rsidR="00000000" w:rsidRDefault="008F3306">
      <w:pPr>
        <w:rPr>
          <w:b/>
          <w:sz w:val="28"/>
        </w:rPr>
      </w:pPr>
    </w:p>
    <w:p w:rsidR="00000000" w:rsidRDefault="008F3306">
      <w:pPr>
        <w:spacing w:line="360" w:lineRule="auto"/>
      </w:pPr>
      <w:r>
        <w:rPr>
          <w:b/>
          <w:sz w:val="28"/>
        </w:rPr>
        <w:tab/>
      </w:r>
      <w:r>
        <w:t>Librarians have been saying for years that public libraries are a bargain. Now they have the numbers to prove it.</w:t>
      </w:r>
    </w:p>
    <w:p w:rsidR="00000000" w:rsidRDefault="008F3306">
      <w:pPr>
        <w:spacing w:line="360" w:lineRule="auto"/>
      </w:pPr>
      <w:r>
        <w:tab/>
        <w:t>“We have the results of a remarkable “Taxpayer-Return-</w:t>
      </w:r>
      <w:r>
        <w:t>on-Investment (ROI) in Pennsylvania Public Libraries” study conducted by the University of North Carolina’s School of Information and Library Science,” said Glenn Miller, executive director of the Pennsylvania Library Association (PaLA).</w:t>
      </w:r>
    </w:p>
    <w:p w:rsidR="00000000" w:rsidRDefault="008F3306">
      <w:pPr>
        <w:spacing w:line="360" w:lineRule="auto"/>
      </w:pPr>
      <w:r>
        <w:tab/>
        <w:t>“PaLA will be col</w:t>
      </w:r>
      <w:r>
        <w:t xml:space="preserve">laborating with Pennsylvania’s Office of Commonwealth Libraries, which commissioned the study, to spread the word that the 474 libraries (actually 630 when including satellites like branches and bookmobiles) serving nearly </w:t>
      </w:r>
    </w:p>
    <w:p w:rsidR="00000000" w:rsidRDefault="008F3306">
      <w:pPr>
        <w:spacing w:line="360" w:lineRule="auto"/>
      </w:pPr>
      <w:r>
        <w:t>12 million Pennsylvanians provid</w:t>
      </w:r>
      <w:r>
        <w:t xml:space="preserve">e a return on investment of $5.50 in benefits for every $1 of tax support. </w:t>
      </w:r>
    </w:p>
    <w:p w:rsidR="00000000" w:rsidRDefault="008F3306">
      <w:pPr>
        <w:spacing w:line="360" w:lineRule="auto"/>
      </w:pPr>
      <w:r>
        <w:tab/>
        <w:t>“That means a return of $55 for every $10 of local, state and federal taxes we invest in supporting our public libraries,” said Miller.</w:t>
      </w:r>
    </w:p>
    <w:p w:rsidR="00000000" w:rsidRDefault="008F3306">
      <w:pPr>
        <w:spacing w:line="360" w:lineRule="auto"/>
      </w:pPr>
      <w:r>
        <w:tab/>
        <w:t>Taxpayers dedicate $249 million in tax dol</w:t>
      </w:r>
      <w:r>
        <w:t xml:space="preserve">lars annually for public libraries in Pennsylvania. If public libraries did not exist, the economic loss would amount to </w:t>
      </w:r>
    </w:p>
    <w:p w:rsidR="00000000" w:rsidRDefault="008F3306">
      <w:pPr>
        <w:spacing w:line="360" w:lineRule="auto"/>
      </w:pPr>
      <w:r>
        <w:t xml:space="preserve">$1.34 billion, according to the study. </w:t>
      </w:r>
    </w:p>
    <w:p w:rsidR="00000000" w:rsidRDefault="008F3306">
      <w:pPr>
        <w:spacing w:line="360" w:lineRule="auto"/>
      </w:pPr>
      <w:r>
        <w:tab/>
        <w:t xml:space="preserve">That potential loss is 5.5 times the $249 million Pennsylvanians currently dedicate annually </w:t>
      </w:r>
      <w:r>
        <w:t>to support public libraries at all levels.</w:t>
      </w:r>
    </w:p>
    <w:p w:rsidR="00000000" w:rsidRDefault="008F3306">
      <w:pPr>
        <w:spacing w:line="360" w:lineRule="auto"/>
        <w:ind w:firstLine="720"/>
      </w:pPr>
      <w:r>
        <w:t>The study revealed that during a year’s time, 51.6 percent of adults in Pennsylvania visited a public library and 13.2 percent used a remote connection to visit a public library.</w:t>
      </w:r>
    </w:p>
    <w:p w:rsidR="00000000" w:rsidRDefault="008F3306">
      <w:pPr>
        <w:spacing w:line="360" w:lineRule="auto"/>
        <w:ind w:firstLine="720"/>
      </w:pPr>
      <w:r>
        <w:t>Overall, Pennsylvania’s public lib</w:t>
      </w:r>
      <w:r>
        <w:t xml:space="preserve">raries tallied 40.8 million in-person visits in the year previous to the study – 48.2 percent by adults, 39 percent by school-age children, </w:t>
      </w:r>
    </w:p>
    <w:p w:rsidR="00000000" w:rsidRDefault="008F3306">
      <w:pPr>
        <w:spacing w:line="360" w:lineRule="auto"/>
      </w:pPr>
      <w:r>
        <w:t>8.4 percent by adults who brought children and 4.4 percent by tourists.</w:t>
      </w:r>
    </w:p>
    <w:p w:rsidR="00000000" w:rsidRDefault="008F3306">
      <w:r>
        <w:lastRenderedPageBreak/>
        <w:t>Sample article for library newsletters</w:t>
      </w:r>
    </w:p>
    <w:p w:rsidR="00000000" w:rsidRDefault="008F3306">
      <w:r>
        <w:t>Page</w:t>
      </w:r>
      <w:r>
        <w:t xml:space="preserve"> 2</w:t>
      </w:r>
    </w:p>
    <w:p w:rsidR="00000000" w:rsidRDefault="008F3306">
      <w:pPr>
        <w:spacing w:line="360" w:lineRule="auto"/>
      </w:pPr>
    </w:p>
    <w:p w:rsidR="00000000" w:rsidRDefault="008F3306">
      <w:pPr>
        <w:spacing w:line="360" w:lineRule="auto"/>
      </w:pPr>
    </w:p>
    <w:p w:rsidR="00000000" w:rsidRDefault="008F3306">
      <w:pPr>
        <w:spacing w:line="360" w:lineRule="auto"/>
        <w:ind w:firstLine="720"/>
      </w:pPr>
      <w:r>
        <w:t xml:space="preserve">Libraries are commonly misperceived as being used predominantly for recreation or entertainment. However, this survey reported a mere 24 percent of users report recreation as a sole purpose of library visits. </w:t>
      </w:r>
    </w:p>
    <w:p w:rsidR="00000000" w:rsidRDefault="008F3306">
      <w:pPr>
        <w:spacing w:line="360" w:lineRule="auto"/>
        <w:ind w:firstLine="720"/>
      </w:pPr>
      <w:r>
        <w:t>Large numbers of library patrons used lib</w:t>
      </w:r>
      <w:r>
        <w:t>raries to get information for work-related activities, to research personal or family issues, to study and do school work or just to stay current.</w:t>
      </w:r>
    </w:p>
    <w:p w:rsidR="00000000" w:rsidRDefault="008F3306">
      <w:pPr>
        <w:spacing w:line="360" w:lineRule="auto"/>
        <w:ind w:firstLine="720"/>
      </w:pPr>
      <w:r>
        <w:t>Public libraries also recorded 11.4 million visits by remote connection in the year previous to the study. Th</w:t>
      </w:r>
      <w:r>
        <w:t>e largest group of remote users, 44 percent, logged on to get information related to personal or family issues.</w:t>
      </w:r>
    </w:p>
    <w:p w:rsidR="00000000" w:rsidRDefault="008F3306">
      <w:pPr>
        <w:spacing w:line="360" w:lineRule="auto"/>
        <w:ind w:firstLine="720"/>
      </w:pPr>
      <w:r>
        <w:t>The study notes that those who use public libraries are pretty much evenly spread among age groups and income groups up to $150,000 per year. Th</w:t>
      </w:r>
      <w:r>
        <w:t>at dispels any notion that public libraries serve only a portion of our population. In fact, they’re important to all of us.</w:t>
      </w:r>
    </w:p>
    <w:p w:rsidR="00000000" w:rsidRDefault="008F3306">
      <w:pPr>
        <w:spacing w:line="360" w:lineRule="auto"/>
        <w:ind w:firstLine="720"/>
      </w:pPr>
      <w:r>
        <w:t>“Pennsylvania libraries are used extensively because the information and services they provide are found to be trustworthy, the bes</w:t>
      </w:r>
      <w:r>
        <w:t>t source available to users and convenient or easy to use,” the study reported.</w:t>
      </w:r>
    </w:p>
    <w:p w:rsidR="00000000" w:rsidRDefault="008F3306">
      <w:pPr>
        <w:spacing w:line="360" w:lineRule="auto"/>
        <w:ind w:firstLine="720"/>
      </w:pPr>
      <w:r>
        <w:t>It’s also important to note that at least half of both in-person and remote library visitors said they considered the information or services they obtained to be “absolutely es</w:t>
      </w:r>
      <w:r>
        <w:t>sential.” In other words, users were getting something they couldn’t or didn’t want to do without – and couldn’t easily get anywhere else.</w:t>
      </w:r>
    </w:p>
    <w:p w:rsidR="00000000" w:rsidRDefault="008F3306">
      <w:pPr>
        <w:spacing w:line="360" w:lineRule="auto"/>
        <w:ind w:firstLine="720"/>
      </w:pPr>
      <w:r>
        <w:t>Public libraries enrich the lives of Pennsylvanians. What this study solidly demonstrates is that public libraries ar</w:t>
      </w:r>
      <w:r>
        <w:t xml:space="preserve">e not luxuries but necessities; that they are not superfluous in the age of the Internet, but rather are as essential as ever, if not more so; and that supporting public libraries with tax dollars is, in the long run, a good investment and more economical </w:t>
      </w:r>
      <w:r>
        <w:t>than budget cuts.</w:t>
      </w:r>
    </w:p>
    <w:p w:rsidR="00000000" w:rsidRDefault="008F3306">
      <w:pPr>
        <w:spacing w:line="360" w:lineRule="auto"/>
        <w:ind w:firstLine="720"/>
      </w:pPr>
      <w:r>
        <w:t>Just what we’ve been saying all along.</w:t>
      </w:r>
    </w:p>
    <w:p w:rsidR="00000000" w:rsidRDefault="008F3306">
      <w:pPr>
        <w:spacing w:line="360" w:lineRule="auto"/>
        <w:ind w:firstLine="720"/>
        <w:jc w:val="center"/>
      </w:pPr>
      <w:r>
        <w:t>#  #  #</w:t>
      </w:r>
    </w:p>
    <w:p w:rsidR="008F3306" w:rsidRDefault="008F3306">
      <w:pPr>
        <w:spacing w:line="360" w:lineRule="auto"/>
      </w:pPr>
    </w:p>
    <w:sectPr w:rsidR="008F33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306"/>
    <w:rsid w:val="008F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Sample article for library newsletters</vt:lpstr>
    </vt:vector>
  </TitlesOfParts>
  <Company>PPO&amp;S</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article for library newsletters</dc:title>
  <dc:creator>Deuane Hoffman</dc:creator>
  <cp:lastModifiedBy>Deuane Hoffman</cp:lastModifiedBy>
  <cp:revision>1</cp:revision>
  <dcterms:created xsi:type="dcterms:W3CDTF">2013-06-02T16:40:00Z</dcterms:created>
  <dcterms:modified xsi:type="dcterms:W3CDTF">2013-06-02T16:40:00Z</dcterms:modified>
</cp:coreProperties>
</file>